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638B" w14:textId="77777777" w:rsidR="00EA1C57" w:rsidRDefault="00EA1C57" w:rsidP="00504413">
      <w:pPr>
        <w:jc w:val="both"/>
      </w:pPr>
      <w:r>
        <w:t>Hello!</w:t>
      </w:r>
    </w:p>
    <w:p w14:paraId="11E7E405" w14:textId="298E8077" w:rsidR="00504413" w:rsidRDefault="00504413" w:rsidP="00504413">
      <w:pPr>
        <w:jc w:val="both"/>
      </w:pPr>
      <w:r>
        <w:t xml:space="preserve">It is with excitement that we announce the annual professional conference of the American Society of Group Psychotherapy and Psychodrama, </w:t>
      </w:r>
      <w:r w:rsidR="00D179FD">
        <w:t>taking place</w:t>
      </w:r>
      <w:r>
        <w:t xml:space="preserve"> online March 30 to April 3, 2022, with the theme Here and Now. If you want to explore using experiential methods in your practice and get </w:t>
      </w:r>
      <w:r w:rsidR="00794869">
        <w:t>continuing education credits</w:t>
      </w:r>
      <w:r>
        <w:t>, this is the conference for you.</w:t>
      </w:r>
    </w:p>
    <w:p w14:paraId="4D3930FE" w14:textId="08477640" w:rsidR="00504413" w:rsidRDefault="00504413" w:rsidP="00504413">
      <w:pPr>
        <w:jc w:val="both"/>
      </w:pPr>
      <w:r>
        <w:t xml:space="preserve">Psychodrama </w:t>
      </w:r>
      <w:r w:rsidR="00794869">
        <w:t xml:space="preserve">is </w:t>
      </w:r>
      <w:r>
        <w:t xml:space="preserve">the method for people acting out their life stories: such as the past, the present, and future issues; concretizing fantasies that help in manifesting opportunities for growth and healing of emotional wounds; and entering a process that is both embodied and somatic.    </w:t>
      </w:r>
    </w:p>
    <w:p w14:paraId="26197038" w14:textId="228F483B" w:rsidR="00504413" w:rsidRDefault="00504413" w:rsidP="00504413">
      <w:pPr>
        <w:jc w:val="both"/>
      </w:pPr>
      <w:r>
        <w:t xml:space="preserve">We have a </w:t>
      </w:r>
      <w:r w:rsidR="00D179FD">
        <w:t>great line up</w:t>
      </w:r>
      <w:r>
        <w:t xml:space="preserve"> of 65 workshops presented by top trainers, with tracks on trauma healing, eating disorders, addictions treatment, </w:t>
      </w:r>
      <w:r w:rsidR="00D179FD">
        <w:t xml:space="preserve">education and social justice, </w:t>
      </w:r>
      <w:r>
        <w:t xml:space="preserve">along with continuing education credits for most disciplines. You are invited to explore one day, one workshop, or the whole conference, with special discounts and group rates for early bird sign-ups, students, psychodrama trainees, and veterans.    </w:t>
      </w:r>
    </w:p>
    <w:p w14:paraId="38F2D60E" w14:textId="2C392E51" w:rsidR="00504413" w:rsidRDefault="00504413" w:rsidP="00504413">
      <w:pPr>
        <w:jc w:val="both"/>
      </w:pPr>
      <w:r>
        <w:t>Psychodrama can be beautifully incorporated with Internal Family Systems, Dialectical Behavioral Therapy, Acceptance Commitment Therapy, and other theoretical approaches. It brings alive programs, models, and practices like the Twelve Steps, inner child work, yoga, creative arts therapies, social change, social justice activism, and organizational management. Sociometry, its sister method, offers tools to make connections and networks within group</w:t>
      </w:r>
      <w:r w:rsidR="00EA1C57">
        <w:t>s</w:t>
      </w:r>
      <w:r>
        <w:t xml:space="preserve"> that support meaningful relationships.</w:t>
      </w:r>
    </w:p>
    <w:p w14:paraId="570ABC63" w14:textId="76312E36" w:rsidR="00504413" w:rsidRDefault="00504413" w:rsidP="00504413">
      <w:pPr>
        <w:jc w:val="both"/>
      </w:pPr>
      <w:r w:rsidRPr="004066E3">
        <w:rPr>
          <w:b/>
          <w:bCs/>
        </w:rPr>
        <w:t>Wednesday, March 30</w:t>
      </w:r>
      <w:r>
        <w:t xml:space="preserve"> offers in-depth pre-conference workshops on a variety of topics. The evening reception celebrates our 80th year with a wonderful historical storytelling event plus introductory and specialty workshops open to the public for a nominal fee – perfect for those who cannot attend the whole conference.</w:t>
      </w:r>
    </w:p>
    <w:p w14:paraId="51EA11FB" w14:textId="112DADC5" w:rsidR="00504413" w:rsidRDefault="00504413" w:rsidP="00504413">
      <w:pPr>
        <w:jc w:val="both"/>
      </w:pPr>
      <w:r w:rsidRPr="004066E3">
        <w:rPr>
          <w:b/>
          <w:bCs/>
        </w:rPr>
        <w:t>Thursday to Sunday, March 31 to April 3</w:t>
      </w:r>
      <w:r>
        <w:t xml:space="preserve"> Look for keynote speaker Leticia Nieto, Psy.D., LMFT, TEP, discussing roles of social advantage and social marginalization</w:t>
      </w:r>
      <w:r w:rsidR="00D179FD">
        <w:t>,</w:t>
      </w:r>
      <w:r>
        <w:t xml:space="preserve"> and an inspiring plenary talk by Sammy Rangel, MSW, CSAC, co-founder of Life After Hate, which works </w:t>
      </w:r>
      <w:r w:rsidR="00D179FD">
        <w:t xml:space="preserve">to </w:t>
      </w:r>
      <w:r w:rsidR="00D179FD">
        <w:lastRenderedPageBreak/>
        <w:t>challenge</w:t>
      </w:r>
      <w:r>
        <w:t xml:space="preserve"> white supremac</w:t>
      </w:r>
      <w:r w:rsidR="00D179FD">
        <w:t>y</w:t>
      </w:r>
      <w:r>
        <w:t xml:space="preserve">, and founder of a support group for formerly incarcerated people, plus morning and afternoon workshops. </w:t>
      </w:r>
    </w:p>
    <w:p w14:paraId="1BC0B93B" w14:textId="50A5B6FC" w:rsidR="00504413" w:rsidRDefault="00504413" w:rsidP="00504413">
      <w:pPr>
        <w:jc w:val="both"/>
      </w:pPr>
      <w:r>
        <w:t xml:space="preserve">Wednesday through Sunday for lunch, meet up with new and old friends in dedicated </w:t>
      </w:r>
      <w:r w:rsidR="00D179FD">
        <w:t>Z</w:t>
      </w:r>
      <w:r>
        <w:t>oom rooms focused on themes and hosted by presenters, trainers, or groups interested in chatting, networking and eating together.</w:t>
      </w:r>
    </w:p>
    <w:p w14:paraId="4B8EC740" w14:textId="75A51B59" w:rsidR="00504413" w:rsidRDefault="00504413" w:rsidP="00504413">
      <w:pPr>
        <w:jc w:val="both"/>
      </w:pPr>
      <w:r w:rsidRPr="004066E3">
        <w:rPr>
          <w:b/>
          <w:bCs/>
        </w:rPr>
        <w:t>On Saturday night April 2</w:t>
      </w:r>
      <w:r>
        <w:t xml:space="preserve"> we will celebrate dance styles and music through the 80 years of the organization’s existence – from the 1940s until Here and Now – whe</w:t>
      </w:r>
      <w:r w:rsidR="00D179FD">
        <w:t>n</w:t>
      </w:r>
      <w:r>
        <w:t xml:space="preserve"> silliness and play prevail.  </w:t>
      </w:r>
    </w:p>
    <w:p w14:paraId="1DC99A37" w14:textId="5F2F88F4" w:rsidR="00504413" w:rsidRDefault="00504413" w:rsidP="00504413">
      <w:pPr>
        <w:jc w:val="both"/>
      </w:pPr>
      <w:r>
        <w:t xml:space="preserve">We look forward to seeing </w:t>
      </w:r>
      <w:r w:rsidR="004066E3">
        <w:t>you!</w:t>
      </w:r>
    </w:p>
    <w:p w14:paraId="31D49645" w14:textId="015DFBE8" w:rsidR="00CC1A41" w:rsidRDefault="00504413" w:rsidP="00504413">
      <w:pPr>
        <w:jc w:val="both"/>
      </w:pPr>
      <w:r>
        <w:t xml:space="preserve">Brochure information and registration </w:t>
      </w:r>
      <w:r w:rsidR="00D179FD">
        <w:t xml:space="preserve">at </w:t>
      </w:r>
      <w:r>
        <w:t>www.asgpp.org.</w:t>
      </w:r>
    </w:p>
    <w:sectPr w:rsidR="00CC1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04413"/>
    <w:rsid w:val="004066E3"/>
    <w:rsid w:val="00504413"/>
    <w:rsid w:val="00597FB3"/>
    <w:rsid w:val="00794869"/>
    <w:rsid w:val="00BC7B88"/>
    <w:rsid w:val="00CC1A41"/>
    <w:rsid w:val="00D179FD"/>
    <w:rsid w:val="00EA1C57"/>
    <w:rsid w:val="00FE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EE26"/>
  <w15:chartTrackingRefBased/>
  <w15:docId w15:val="{97B77B81-39FC-400B-9FB4-923CE2AB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olas" w:eastAsiaTheme="minorHAnsi" w:hAnsi="Consolas"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Carnabucci</dc:creator>
  <cp:keywords/>
  <dc:description/>
  <cp:lastModifiedBy>Karen Carnabucci</cp:lastModifiedBy>
  <cp:revision>3</cp:revision>
  <dcterms:created xsi:type="dcterms:W3CDTF">2022-02-26T21:23:00Z</dcterms:created>
  <dcterms:modified xsi:type="dcterms:W3CDTF">2022-02-26T21:28:00Z</dcterms:modified>
</cp:coreProperties>
</file>