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CF2D" w14:textId="0F6A9F32" w:rsidR="00CC1A41" w:rsidRPr="00B84976" w:rsidRDefault="00642571">
      <w:pPr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>FOR IMMEDIATE RELEASE</w:t>
      </w:r>
    </w:p>
    <w:p w14:paraId="0869F29F" w14:textId="467CA5F6" w:rsidR="00642571" w:rsidRPr="00B84976" w:rsidRDefault="00642571">
      <w:pPr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>For more information contact:</w:t>
      </w:r>
    </w:p>
    <w:p w14:paraId="36F7988C" w14:textId="059D757C" w:rsidR="00642571" w:rsidRPr="00B84976" w:rsidRDefault="00642571">
      <w:pPr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>[</w:t>
      </w:r>
      <w:r w:rsidRPr="00B84976">
        <w:rPr>
          <w:rFonts w:ascii="Times New Roman" w:hAnsi="Times New Roman" w:cs="Times New Roman"/>
          <w:highlight w:val="yellow"/>
        </w:rPr>
        <w:t>name</w:t>
      </w:r>
      <w:r w:rsidRPr="00B84976">
        <w:rPr>
          <w:rFonts w:ascii="Times New Roman" w:hAnsi="Times New Roman" w:cs="Times New Roman"/>
        </w:rPr>
        <w:t>]</w:t>
      </w:r>
    </w:p>
    <w:p w14:paraId="1DAED4A3" w14:textId="3521C388" w:rsidR="00642571" w:rsidRPr="00B84976" w:rsidRDefault="00642571">
      <w:pPr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>[</w:t>
      </w:r>
      <w:r w:rsidRPr="00B84976">
        <w:rPr>
          <w:rFonts w:ascii="Times New Roman" w:hAnsi="Times New Roman" w:cs="Times New Roman"/>
          <w:highlight w:val="yellow"/>
        </w:rPr>
        <w:t>e-mail</w:t>
      </w:r>
      <w:r w:rsidRPr="00B84976">
        <w:rPr>
          <w:rFonts w:ascii="Times New Roman" w:hAnsi="Times New Roman" w:cs="Times New Roman"/>
        </w:rPr>
        <w:t>]</w:t>
      </w:r>
    </w:p>
    <w:p w14:paraId="22BECD9B" w14:textId="04B0D8F6" w:rsidR="00642571" w:rsidRPr="00B84976" w:rsidRDefault="00642571">
      <w:pPr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>[</w:t>
      </w:r>
      <w:r w:rsidRPr="00B84976">
        <w:rPr>
          <w:rFonts w:ascii="Times New Roman" w:hAnsi="Times New Roman" w:cs="Times New Roman"/>
          <w:highlight w:val="yellow"/>
        </w:rPr>
        <w:t>phone</w:t>
      </w:r>
      <w:r w:rsidRPr="00B84976">
        <w:rPr>
          <w:rFonts w:ascii="Times New Roman" w:hAnsi="Times New Roman" w:cs="Times New Roman"/>
        </w:rPr>
        <w:t>]</w:t>
      </w:r>
    </w:p>
    <w:p w14:paraId="0F8010B7" w14:textId="1BA0496A" w:rsidR="00642571" w:rsidRPr="00B84976" w:rsidRDefault="00B84976" w:rsidP="00642571">
      <w:pPr>
        <w:jc w:val="both"/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>[</w:t>
      </w:r>
      <w:r w:rsidRPr="00B84976">
        <w:rPr>
          <w:rFonts w:ascii="Times New Roman" w:hAnsi="Times New Roman" w:cs="Times New Roman"/>
          <w:highlight w:val="yellow"/>
        </w:rPr>
        <w:t>Photo is attached in JPG format</w:t>
      </w:r>
      <w:r w:rsidRPr="00B84976">
        <w:rPr>
          <w:rFonts w:ascii="Times New Roman" w:hAnsi="Times New Roman" w:cs="Times New Roman"/>
        </w:rPr>
        <w:t>]</w:t>
      </w:r>
    </w:p>
    <w:p w14:paraId="6F2D398D" w14:textId="77777777" w:rsidR="00B84976" w:rsidRPr="00B84976" w:rsidRDefault="00B84976" w:rsidP="00642571">
      <w:pPr>
        <w:jc w:val="both"/>
        <w:rPr>
          <w:rFonts w:ascii="Times New Roman" w:hAnsi="Times New Roman" w:cs="Times New Roman"/>
        </w:rPr>
      </w:pPr>
    </w:p>
    <w:p w14:paraId="13EC64FD" w14:textId="5BCCC889" w:rsidR="00642571" w:rsidRPr="00B84976" w:rsidRDefault="00642571" w:rsidP="00642571">
      <w:pPr>
        <w:jc w:val="both"/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>[</w:t>
      </w:r>
      <w:r w:rsidRPr="00B84976">
        <w:rPr>
          <w:rFonts w:ascii="Times New Roman" w:hAnsi="Times New Roman" w:cs="Times New Roman"/>
          <w:highlight w:val="yellow"/>
        </w:rPr>
        <w:t>Your name</w:t>
      </w:r>
      <w:r w:rsidRPr="00B84976">
        <w:rPr>
          <w:rFonts w:ascii="Times New Roman" w:hAnsi="Times New Roman" w:cs="Times New Roman"/>
        </w:rPr>
        <w:t>] will present [</w:t>
      </w:r>
      <w:r w:rsidRPr="00B84976">
        <w:rPr>
          <w:rFonts w:ascii="Times New Roman" w:hAnsi="Times New Roman" w:cs="Times New Roman"/>
          <w:highlight w:val="yellow"/>
        </w:rPr>
        <w:t>title of workshop</w:t>
      </w:r>
      <w:r w:rsidRPr="00B84976">
        <w:rPr>
          <w:rFonts w:ascii="Times New Roman" w:hAnsi="Times New Roman" w:cs="Times New Roman"/>
        </w:rPr>
        <w:t>] at the 80th annual professional conference of the American Society of Group Psychotherapy and Psychodrama, scheduled online March 30 to April 3, 2022.</w:t>
      </w:r>
    </w:p>
    <w:p w14:paraId="40A6F14C" w14:textId="46D936AE" w:rsidR="00642571" w:rsidRPr="00B84976" w:rsidRDefault="00642571" w:rsidP="00642571">
      <w:pPr>
        <w:jc w:val="both"/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 xml:space="preserve">The conference, this year scheduled online, offers 65 workshops by top trainers </w:t>
      </w:r>
      <w:r w:rsidR="00DA5297" w:rsidRPr="00B84976">
        <w:rPr>
          <w:rFonts w:ascii="Times New Roman" w:hAnsi="Times New Roman" w:cs="Times New Roman"/>
        </w:rPr>
        <w:t xml:space="preserve">from </w:t>
      </w:r>
      <w:r w:rsidRPr="00B84976">
        <w:rPr>
          <w:rFonts w:ascii="Times New Roman" w:hAnsi="Times New Roman" w:cs="Times New Roman"/>
        </w:rPr>
        <w:t xml:space="preserve">around the United States and internationally and includes tracks on trauma </w:t>
      </w:r>
      <w:r w:rsidR="00DA5297" w:rsidRPr="00B84976">
        <w:rPr>
          <w:rFonts w:ascii="Times New Roman" w:hAnsi="Times New Roman" w:cs="Times New Roman"/>
        </w:rPr>
        <w:t>treatment</w:t>
      </w:r>
      <w:r w:rsidRPr="00B84976">
        <w:rPr>
          <w:rFonts w:ascii="Times New Roman" w:hAnsi="Times New Roman" w:cs="Times New Roman"/>
        </w:rPr>
        <w:t>, addiction, eating disorders, education and social justice</w:t>
      </w:r>
      <w:r w:rsidR="00B84976">
        <w:rPr>
          <w:rFonts w:ascii="Times New Roman" w:hAnsi="Times New Roman" w:cs="Times New Roman"/>
        </w:rPr>
        <w:t xml:space="preserve"> as well as sample “taster’ workshops for newcomers.</w:t>
      </w:r>
      <w:r w:rsidRPr="00B84976">
        <w:rPr>
          <w:rFonts w:ascii="Times New Roman" w:hAnsi="Times New Roman" w:cs="Times New Roman"/>
        </w:rPr>
        <w:t>. [</w:t>
      </w:r>
      <w:r w:rsidRPr="00B84976">
        <w:rPr>
          <w:rFonts w:ascii="Times New Roman" w:hAnsi="Times New Roman" w:cs="Times New Roman"/>
          <w:highlight w:val="yellow"/>
        </w:rPr>
        <w:t>Title of workshop</w:t>
      </w:r>
      <w:r w:rsidRPr="00B84976">
        <w:rPr>
          <w:rFonts w:ascii="Times New Roman" w:hAnsi="Times New Roman" w:cs="Times New Roman"/>
        </w:rPr>
        <w:t>] will demonstrate [</w:t>
      </w:r>
      <w:r w:rsidRPr="00B84976">
        <w:rPr>
          <w:rFonts w:ascii="Times New Roman" w:hAnsi="Times New Roman" w:cs="Times New Roman"/>
          <w:highlight w:val="yellow"/>
        </w:rPr>
        <w:t>1-2 sentences about the goals of the workshop</w:t>
      </w:r>
      <w:r w:rsidRPr="00B84976">
        <w:rPr>
          <w:rFonts w:ascii="Times New Roman" w:hAnsi="Times New Roman" w:cs="Times New Roman"/>
        </w:rPr>
        <w:t>].</w:t>
      </w:r>
    </w:p>
    <w:p w14:paraId="6B1FAAFE" w14:textId="7EC6DA42" w:rsidR="00DA5297" w:rsidRPr="00B84976" w:rsidRDefault="00DA5297" w:rsidP="00642571">
      <w:pPr>
        <w:jc w:val="both"/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>[</w:t>
      </w:r>
      <w:r w:rsidRPr="00B84976">
        <w:rPr>
          <w:rFonts w:ascii="Times New Roman" w:hAnsi="Times New Roman" w:cs="Times New Roman"/>
          <w:highlight w:val="yellow"/>
        </w:rPr>
        <w:t>Your name</w:t>
      </w:r>
      <w:r w:rsidRPr="00B84976">
        <w:rPr>
          <w:rFonts w:ascii="Times New Roman" w:hAnsi="Times New Roman" w:cs="Times New Roman"/>
        </w:rPr>
        <w:t>] is a [</w:t>
      </w:r>
      <w:r w:rsidRPr="00B84976">
        <w:rPr>
          <w:rFonts w:ascii="Times New Roman" w:hAnsi="Times New Roman" w:cs="Times New Roman"/>
          <w:highlight w:val="yellow"/>
        </w:rPr>
        <w:t>professional</w:t>
      </w:r>
      <w:r w:rsidRPr="00B84976">
        <w:rPr>
          <w:rFonts w:ascii="Times New Roman" w:hAnsi="Times New Roman" w:cs="Times New Roman"/>
        </w:rPr>
        <w:t xml:space="preserve"> </w:t>
      </w:r>
      <w:r w:rsidRPr="00B84976">
        <w:rPr>
          <w:rFonts w:ascii="Times New Roman" w:hAnsi="Times New Roman" w:cs="Times New Roman"/>
          <w:highlight w:val="yellow"/>
        </w:rPr>
        <w:t>credentials and</w:t>
      </w:r>
      <w:r w:rsidRPr="00B84976">
        <w:rPr>
          <w:rFonts w:ascii="Times New Roman" w:hAnsi="Times New Roman" w:cs="Times New Roman"/>
        </w:rPr>
        <w:t xml:space="preserve"> </w:t>
      </w:r>
      <w:r w:rsidRPr="00B84976">
        <w:rPr>
          <w:rFonts w:ascii="Times New Roman" w:hAnsi="Times New Roman" w:cs="Times New Roman"/>
          <w:highlight w:val="yellow"/>
        </w:rPr>
        <w:t>professional role</w:t>
      </w:r>
      <w:r w:rsidRPr="00B84976">
        <w:rPr>
          <w:rFonts w:ascii="Times New Roman" w:hAnsi="Times New Roman" w:cs="Times New Roman"/>
        </w:rPr>
        <w:t>] offering [</w:t>
      </w:r>
      <w:r w:rsidRPr="00B84976">
        <w:rPr>
          <w:rFonts w:ascii="Times New Roman" w:hAnsi="Times New Roman" w:cs="Times New Roman"/>
          <w:highlight w:val="yellow"/>
        </w:rPr>
        <w:t>services</w:t>
      </w:r>
      <w:r w:rsidRPr="00B84976">
        <w:rPr>
          <w:rFonts w:ascii="Times New Roman" w:hAnsi="Times New Roman" w:cs="Times New Roman"/>
        </w:rPr>
        <w:t>] in [</w:t>
      </w:r>
      <w:r w:rsidRPr="00B84976">
        <w:rPr>
          <w:rFonts w:ascii="Times New Roman" w:hAnsi="Times New Roman" w:cs="Times New Roman"/>
          <w:highlight w:val="yellow"/>
        </w:rPr>
        <w:t>name of city or place</w:t>
      </w:r>
      <w:r w:rsidRPr="00B84976">
        <w:rPr>
          <w:rFonts w:ascii="Times New Roman" w:hAnsi="Times New Roman" w:cs="Times New Roman"/>
        </w:rPr>
        <w:t>].</w:t>
      </w:r>
    </w:p>
    <w:p w14:paraId="2AA16999" w14:textId="5B06F4CE" w:rsidR="00642571" w:rsidRPr="00B84976" w:rsidRDefault="00642571" w:rsidP="00642571">
      <w:pPr>
        <w:jc w:val="both"/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 xml:space="preserve">Several of the workshops will </w:t>
      </w:r>
      <w:r w:rsidR="00DA5297" w:rsidRPr="00B84976">
        <w:rPr>
          <w:rFonts w:ascii="Times New Roman" w:hAnsi="Times New Roman" w:cs="Times New Roman"/>
        </w:rPr>
        <w:t>focus on the effects of COVID-19 and how isolation, anxiety and this collective trauma has impacted individuals, families, groups and society at large.</w:t>
      </w:r>
    </w:p>
    <w:p w14:paraId="61D753FA" w14:textId="0F4FEDD3" w:rsidR="00642571" w:rsidRPr="00B84976" w:rsidRDefault="00642571" w:rsidP="00642571">
      <w:pPr>
        <w:jc w:val="both"/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>The organization, the oldest group psychotherapy organization in the United States, has a membership of social workers, psychologists, marriage and family therapists</w:t>
      </w:r>
      <w:r w:rsidR="00DA5297" w:rsidRPr="00B84976">
        <w:rPr>
          <w:rFonts w:ascii="Times New Roman" w:hAnsi="Times New Roman" w:cs="Times New Roman"/>
        </w:rPr>
        <w:t xml:space="preserve">, licensed counselors, creative arts therapists, </w:t>
      </w:r>
      <w:r w:rsidRPr="00B84976">
        <w:rPr>
          <w:rFonts w:ascii="Times New Roman" w:hAnsi="Times New Roman" w:cs="Times New Roman"/>
        </w:rPr>
        <w:t>other mental health professionals, educators, theater professionals, attorneys, alternative health professionals and others.</w:t>
      </w:r>
    </w:p>
    <w:p w14:paraId="1D2F92EC" w14:textId="78297352" w:rsidR="00642571" w:rsidRPr="00B84976" w:rsidRDefault="00642571" w:rsidP="00642571">
      <w:pPr>
        <w:jc w:val="both"/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 xml:space="preserve">Psychodrama is an action method developed by Dr. J.L. Moreno, a European-born physician, and his wife </w:t>
      </w:r>
      <w:proofErr w:type="spellStart"/>
      <w:r w:rsidRPr="00B84976">
        <w:rPr>
          <w:rFonts w:ascii="Times New Roman" w:hAnsi="Times New Roman" w:cs="Times New Roman"/>
        </w:rPr>
        <w:t>Zerka</w:t>
      </w:r>
      <w:proofErr w:type="spellEnd"/>
      <w:r w:rsidRPr="00B84976">
        <w:rPr>
          <w:rFonts w:ascii="Times New Roman" w:hAnsi="Times New Roman" w:cs="Times New Roman"/>
        </w:rPr>
        <w:t xml:space="preserve"> </w:t>
      </w:r>
      <w:r w:rsidR="00DA5297" w:rsidRPr="00B84976">
        <w:rPr>
          <w:rFonts w:ascii="Times New Roman" w:hAnsi="Times New Roman" w:cs="Times New Roman"/>
        </w:rPr>
        <w:t>Moreno</w:t>
      </w:r>
      <w:r w:rsidRPr="00B84976">
        <w:rPr>
          <w:rFonts w:ascii="Times New Roman" w:hAnsi="Times New Roman" w:cs="Times New Roman"/>
        </w:rPr>
        <w:t xml:space="preserve"> using theater </w:t>
      </w:r>
      <w:r w:rsidR="00DA5297" w:rsidRPr="00B84976">
        <w:rPr>
          <w:rFonts w:ascii="Times New Roman" w:hAnsi="Times New Roman" w:cs="Times New Roman"/>
        </w:rPr>
        <w:t xml:space="preserve">and improvisational </w:t>
      </w:r>
      <w:r w:rsidRPr="00B84976">
        <w:rPr>
          <w:rFonts w:ascii="Times New Roman" w:hAnsi="Times New Roman" w:cs="Times New Roman"/>
        </w:rPr>
        <w:t>principles to expand creativity, encourage alternative learning and solve problems.</w:t>
      </w:r>
    </w:p>
    <w:p w14:paraId="41B08C6F" w14:textId="58018254" w:rsidR="00642571" w:rsidRPr="00B84976" w:rsidRDefault="00642571" w:rsidP="00642571">
      <w:pPr>
        <w:jc w:val="both"/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 xml:space="preserve">To learn more about the organization and to register for the conference, which will provide continuing education credits for many disciplines, see </w:t>
      </w:r>
      <w:hyperlink r:id="rId4" w:history="1">
        <w:r w:rsidR="00DA5297" w:rsidRPr="00B84976">
          <w:rPr>
            <w:rStyle w:val="Hyperlink"/>
            <w:rFonts w:ascii="Times New Roman" w:hAnsi="Times New Roman" w:cs="Times New Roman"/>
          </w:rPr>
          <w:t>www.asgpp.org</w:t>
        </w:r>
      </w:hyperlink>
      <w:r w:rsidRPr="00B84976">
        <w:rPr>
          <w:rFonts w:ascii="Times New Roman" w:hAnsi="Times New Roman" w:cs="Times New Roman"/>
        </w:rPr>
        <w:t>.</w:t>
      </w:r>
    </w:p>
    <w:p w14:paraId="738553C6" w14:textId="7FC2C85E" w:rsidR="00DA5297" w:rsidRPr="00B84976" w:rsidRDefault="00DA5297" w:rsidP="00642571">
      <w:pPr>
        <w:jc w:val="both"/>
        <w:rPr>
          <w:rFonts w:ascii="Times New Roman" w:hAnsi="Times New Roman" w:cs="Times New Roman"/>
        </w:rPr>
      </w:pPr>
      <w:r w:rsidRPr="00B84976">
        <w:rPr>
          <w:rFonts w:ascii="Times New Roman" w:hAnsi="Times New Roman" w:cs="Times New Roman"/>
        </w:rPr>
        <w:t>#</w:t>
      </w:r>
    </w:p>
    <w:sectPr w:rsidR="00DA5297" w:rsidRPr="00B8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2571"/>
    <w:rsid w:val="00642571"/>
    <w:rsid w:val="00B84976"/>
    <w:rsid w:val="00CC1A41"/>
    <w:rsid w:val="00D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917B"/>
  <w15:chartTrackingRefBased/>
  <w15:docId w15:val="{CEA0703D-A343-48B1-A79D-19E9B447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Theme="minorHAnsi" w:hAnsi="Consola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2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g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Carnabucci</dc:creator>
  <cp:keywords/>
  <dc:description/>
  <cp:lastModifiedBy>Karen Carnabucci</cp:lastModifiedBy>
  <cp:revision>2</cp:revision>
  <dcterms:created xsi:type="dcterms:W3CDTF">2022-02-25T23:28:00Z</dcterms:created>
  <dcterms:modified xsi:type="dcterms:W3CDTF">2022-02-25T23:56:00Z</dcterms:modified>
</cp:coreProperties>
</file>